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B7B6" w14:textId="75563863" w:rsidR="00BF42B2" w:rsidRDefault="00BF42B2">
      <w:pPr>
        <w:jc w:val="center"/>
        <w:rPr>
          <w:rFonts w:ascii="Arial" w:hAnsi="Arial"/>
          <w:b/>
          <w:bCs/>
          <w:sz w:val="32"/>
          <w:szCs w:val="32"/>
        </w:rPr>
      </w:pPr>
      <w:r w:rsidRPr="00BF42B2">
        <w:rPr>
          <w:rFonts w:ascii="Arial" w:hAnsi="Arial"/>
          <w:b/>
          <w:bCs/>
          <w:noProof/>
          <w:sz w:val="32"/>
          <w:szCs w:val="32"/>
        </w:rPr>
        <w:drawing>
          <wp:inline distT="0" distB="0" distL="0" distR="0" wp14:anchorId="2E670FB9" wp14:editId="3B5A06CA">
            <wp:extent cx="5943600" cy="1134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34745"/>
                    </a:xfrm>
                    <a:prstGeom prst="rect">
                      <a:avLst/>
                    </a:prstGeom>
                    <a:noFill/>
                    <a:ln>
                      <a:noFill/>
                    </a:ln>
                  </pic:spPr>
                </pic:pic>
              </a:graphicData>
            </a:graphic>
          </wp:inline>
        </w:drawing>
      </w:r>
    </w:p>
    <w:p w14:paraId="5C567D0A" w14:textId="77777777" w:rsidR="00BF42B2" w:rsidRDefault="00BF42B2" w:rsidP="00BF42B2">
      <w:pPr>
        <w:rPr>
          <w:rFonts w:ascii="Arial" w:hAnsi="Arial"/>
          <w:b/>
          <w:bCs/>
          <w:sz w:val="32"/>
          <w:szCs w:val="32"/>
        </w:rPr>
      </w:pPr>
    </w:p>
    <w:p w14:paraId="34B3A3D0" w14:textId="01A970BC" w:rsidR="00FC38B1" w:rsidRDefault="00BF42B2">
      <w:pPr>
        <w:jc w:val="center"/>
        <w:rPr>
          <w:rFonts w:ascii="Arial" w:hAnsi="Arial"/>
          <w:b/>
          <w:bCs/>
          <w:sz w:val="32"/>
          <w:szCs w:val="32"/>
        </w:rPr>
      </w:pPr>
      <w:r>
        <w:rPr>
          <w:rFonts w:ascii="Arial" w:hAnsi="Arial"/>
          <w:b/>
          <w:bCs/>
          <w:sz w:val="32"/>
          <w:szCs w:val="32"/>
        </w:rPr>
        <w:t>SCHELDE SHOT CLOCK SUPPORT SYSTEM</w:t>
      </w:r>
    </w:p>
    <w:p w14:paraId="6AA03236" w14:textId="77777777" w:rsidR="00FC38B1" w:rsidRDefault="00FC38B1">
      <w:pPr>
        <w:rPr>
          <w:rFonts w:ascii="Arial" w:hAnsi="Arial"/>
          <w:b/>
          <w:bCs/>
          <w:sz w:val="16"/>
          <w:szCs w:val="16"/>
        </w:rPr>
      </w:pPr>
    </w:p>
    <w:p w14:paraId="1EB31EAE" w14:textId="77777777" w:rsidR="00FC38B1" w:rsidRDefault="00BF42B2">
      <w:pPr>
        <w:jc w:val="center"/>
        <w:rPr>
          <w:rFonts w:ascii="Arial" w:hAnsi="Arial"/>
          <w:b/>
          <w:bCs/>
          <w:sz w:val="28"/>
          <w:szCs w:val="28"/>
        </w:rPr>
      </w:pPr>
      <w:r>
        <w:rPr>
          <w:rFonts w:ascii="Arial" w:hAnsi="Arial"/>
          <w:b/>
          <w:bCs/>
          <w:sz w:val="28"/>
          <w:szCs w:val="28"/>
        </w:rPr>
        <w:t>INSTALLATION INSTRUCTIONS</w:t>
      </w:r>
    </w:p>
    <w:p w14:paraId="58ACC39D" w14:textId="77777777" w:rsidR="00FC38B1" w:rsidRDefault="00FC38B1">
      <w:pPr>
        <w:jc w:val="center"/>
        <w:rPr>
          <w:rFonts w:ascii="Arial" w:hAnsi="Arial"/>
          <w:b/>
          <w:bCs/>
          <w:sz w:val="28"/>
          <w:szCs w:val="28"/>
        </w:rPr>
      </w:pPr>
    </w:p>
    <w:p w14:paraId="76D94608" w14:textId="77777777" w:rsidR="00FC38B1" w:rsidRDefault="00BF42B2">
      <w:pPr>
        <w:rPr>
          <w:rFonts w:ascii="Arial" w:hAnsi="Arial"/>
          <w:b/>
          <w:bCs/>
          <w:sz w:val="22"/>
          <w:szCs w:val="22"/>
        </w:rPr>
      </w:pPr>
      <w:r>
        <w:rPr>
          <w:rFonts w:ascii="Arial" w:hAnsi="Arial"/>
          <w:b/>
          <w:bCs/>
          <w:sz w:val="22"/>
          <w:szCs w:val="22"/>
        </w:rPr>
        <w:t>SCHELDE SHOT CLOCK SUPPORT SYSTEM FITS:</w:t>
      </w:r>
    </w:p>
    <w:p w14:paraId="0860A59C" w14:textId="77777777" w:rsidR="00FC38B1" w:rsidRDefault="00FC38B1">
      <w:pPr>
        <w:rPr>
          <w:rFonts w:ascii="Arial" w:hAnsi="Arial"/>
          <w:b/>
          <w:bCs/>
          <w:sz w:val="22"/>
          <w:szCs w:val="22"/>
        </w:rPr>
      </w:pPr>
    </w:p>
    <w:p w14:paraId="7EBDF928" w14:textId="6C12050F" w:rsidR="00FC38B1" w:rsidRDefault="00BF42B2">
      <w:pPr>
        <w:rPr>
          <w:rFonts w:ascii="Arial" w:hAnsi="Arial"/>
          <w:b/>
          <w:bCs/>
          <w:sz w:val="22"/>
          <w:szCs w:val="22"/>
        </w:rPr>
      </w:pPr>
      <w:r>
        <w:rPr>
          <w:rFonts w:ascii="Arial" w:hAnsi="Arial"/>
          <w:b/>
          <w:bCs/>
          <w:sz w:val="22"/>
          <w:szCs w:val="22"/>
        </w:rPr>
        <w:t xml:space="preserve">DAKTRONIC </w:t>
      </w:r>
      <w:r w:rsidR="00BF2FE1">
        <w:rPr>
          <w:rFonts w:ascii="Arial" w:hAnsi="Arial"/>
          <w:b/>
          <w:bCs/>
          <w:sz w:val="22"/>
          <w:szCs w:val="22"/>
        </w:rPr>
        <w:t>MODELS -</w:t>
      </w:r>
      <w:r w:rsidR="00BF2FE1">
        <w:rPr>
          <w:rFonts w:ascii="Arial" w:hAnsi="Arial"/>
          <w:sz w:val="22"/>
          <w:szCs w:val="22"/>
        </w:rPr>
        <w:t xml:space="preserve"> 2109</w:t>
      </w:r>
      <w:r>
        <w:rPr>
          <w:rFonts w:ascii="Arial" w:hAnsi="Arial"/>
          <w:sz w:val="22"/>
          <w:szCs w:val="22"/>
        </w:rPr>
        <w:t>, 2114, 2115, 2130, 2131, 2152</w:t>
      </w:r>
    </w:p>
    <w:p w14:paraId="590C692B" w14:textId="77777777" w:rsidR="00FC38B1" w:rsidRDefault="00FC38B1">
      <w:pPr>
        <w:rPr>
          <w:rFonts w:ascii="Arial" w:hAnsi="Arial"/>
          <w:b/>
          <w:bCs/>
          <w:sz w:val="22"/>
          <w:szCs w:val="22"/>
        </w:rPr>
      </w:pPr>
    </w:p>
    <w:p w14:paraId="4C2B775A" w14:textId="5A9ED432" w:rsidR="00FC38B1" w:rsidRDefault="00BF42B2">
      <w:pPr>
        <w:rPr>
          <w:rFonts w:ascii="Arial" w:hAnsi="Arial"/>
          <w:sz w:val="22"/>
          <w:szCs w:val="22"/>
        </w:rPr>
      </w:pPr>
      <w:r>
        <w:rPr>
          <w:rFonts w:ascii="Arial" w:hAnsi="Arial"/>
          <w:b/>
          <w:bCs/>
          <w:sz w:val="22"/>
          <w:szCs w:val="22"/>
        </w:rPr>
        <w:t xml:space="preserve">NEVCO </w:t>
      </w:r>
      <w:r w:rsidR="00BF2FE1">
        <w:rPr>
          <w:rFonts w:ascii="Arial" w:hAnsi="Arial"/>
          <w:b/>
          <w:bCs/>
          <w:sz w:val="22"/>
          <w:szCs w:val="22"/>
        </w:rPr>
        <w:t>MODELS -</w:t>
      </w:r>
      <w:r w:rsidR="00BF2FE1">
        <w:rPr>
          <w:rFonts w:ascii="Arial" w:hAnsi="Arial"/>
          <w:sz w:val="22"/>
          <w:szCs w:val="22"/>
        </w:rPr>
        <w:t xml:space="preserve"> SSC</w:t>
      </w:r>
      <w:r>
        <w:rPr>
          <w:rFonts w:ascii="Arial" w:hAnsi="Arial"/>
          <w:sz w:val="22"/>
          <w:szCs w:val="22"/>
        </w:rPr>
        <w:t>-</w:t>
      </w:r>
      <w:r w:rsidR="002C5FEE">
        <w:rPr>
          <w:rFonts w:ascii="Arial" w:hAnsi="Arial"/>
          <w:sz w:val="22"/>
          <w:szCs w:val="22"/>
        </w:rPr>
        <w:t>5, SSC</w:t>
      </w:r>
      <w:r>
        <w:rPr>
          <w:rFonts w:ascii="Arial" w:hAnsi="Arial"/>
          <w:sz w:val="22"/>
          <w:szCs w:val="22"/>
        </w:rPr>
        <w:t>-</w:t>
      </w:r>
      <w:r w:rsidR="002C5FEE">
        <w:rPr>
          <w:rFonts w:ascii="Arial" w:hAnsi="Arial"/>
          <w:sz w:val="22"/>
          <w:szCs w:val="22"/>
        </w:rPr>
        <w:t>7, SSC</w:t>
      </w:r>
      <w:r>
        <w:rPr>
          <w:rFonts w:ascii="Arial" w:hAnsi="Arial"/>
          <w:sz w:val="22"/>
          <w:szCs w:val="22"/>
        </w:rPr>
        <w:t>-9</w:t>
      </w:r>
    </w:p>
    <w:p w14:paraId="3A8EA4A4" w14:textId="77777777" w:rsidR="00FC38B1" w:rsidRDefault="00FC38B1">
      <w:pPr>
        <w:rPr>
          <w:rFonts w:ascii="Arial" w:hAnsi="Arial"/>
          <w:b/>
          <w:bCs/>
          <w:sz w:val="22"/>
          <w:szCs w:val="22"/>
        </w:rPr>
      </w:pPr>
    </w:p>
    <w:p w14:paraId="0D4F0577" w14:textId="75D9F39C" w:rsidR="00FC38B1" w:rsidRDefault="00BF42B2">
      <w:pPr>
        <w:rPr>
          <w:rFonts w:ascii="Arial" w:hAnsi="Arial"/>
          <w:sz w:val="22"/>
          <w:szCs w:val="22"/>
        </w:rPr>
      </w:pPr>
      <w:r>
        <w:rPr>
          <w:rFonts w:ascii="Arial" w:hAnsi="Arial"/>
          <w:sz w:val="22"/>
          <w:szCs w:val="22"/>
        </w:rPr>
        <w:t xml:space="preserve">The Schelde Shot Clock Support system may accommodate other clock brands as well, and holes may be drilled in </w:t>
      </w:r>
      <w:r w:rsidR="00866C00">
        <w:rPr>
          <w:rFonts w:ascii="Arial" w:hAnsi="Arial"/>
          <w:sz w:val="22"/>
          <w:szCs w:val="22"/>
        </w:rPr>
        <w:t xml:space="preserve">support </w:t>
      </w:r>
      <w:r>
        <w:rPr>
          <w:rFonts w:ascii="Arial" w:hAnsi="Arial"/>
          <w:sz w:val="22"/>
          <w:szCs w:val="22"/>
        </w:rPr>
        <w:t>arms to meet their mounting requirements.</w:t>
      </w:r>
    </w:p>
    <w:p w14:paraId="2B917090" w14:textId="77777777" w:rsidR="00FC38B1" w:rsidRDefault="00FC38B1">
      <w:pPr>
        <w:rPr>
          <w:rFonts w:ascii="Arial" w:hAnsi="Arial"/>
          <w:sz w:val="22"/>
          <w:szCs w:val="22"/>
        </w:rPr>
      </w:pPr>
    </w:p>
    <w:p w14:paraId="0597FEFC" w14:textId="77777777" w:rsidR="00FC38B1" w:rsidRDefault="00BF42B2">
      <w:pPr>
        <w:rPr>
          <w:rFonts w:ascii="Arial" w:hAnsi="Arial"/>
          <w:sz w:val="22"/>
          <w:szCs w:val="22"/>
          <w:u w:val="single"/>
        </w:rPr>
      </w:pPr>
      <w:r>
        <w:rPr>
          <w:rFonts w:ascii="Arial" w:hAnsi="Arial"/>
          <w:sz w:val="22"/>
          <w:szCs w:val="22"/>
          <w:u w:val="single"/>
        </w:rPr>
        <w:t>INSTALLATION INSTRUCTIONS</w:t>
      </w:r>
    </w:p>
    <w:p w14:paraId="331DC5A4" w14:textId="77777777" w:rsidR="00FC38B1" w:rsidRDefault="00FC38B1">
      <w:pPr>
        <w:rPr>
          <w:rFonts w:ascii="Arial" w:hAnsi="Arial"/>
          <w:sz w:val="22"/>
          <w:szCs w:val="22"/>
        </w:rPr>
      </w:pPr>
    </w:p>
    <w:p w14:paraId="1833F1FB" w14:textId="77777777" w:rsidR="00FC38B1" w:rsidRDefault="00BF42B2">
      <w:pPr>
        <w:rPr>
          <w:rFonts w:ascii="Arial" w:hAnsi="Arial"/>
          <w:sz w:val="22"/>
          <w:szCs w:val="22"/>
        </w:rPr>
      </w:pPr>
      <w:r>
        <w:rPr>
          <w:rFonts w:ascii="Arial" w:hAnsi="Arial"/>
          <w:sz w:val="22"/>
          <w:szCs w:val="22"/>
        </w:rPr>
        <w:t>1:  Place clock face down on table or work surface</w:t>
      </w:r>
    </w:p>
    <w:p w14:paraId="1BD6F603" w14:textId="77777777" w:rsidR="00FC38B1" w:rsidRDefault="00FC38B1">
      <w:pPr>
        <w:rPr>
          <w:rFonts w:ascii="Arial" w:hAnsi="Arial"/>
          <w:sz w:val="22"/>
          <w:szCs w:val="22"/>
        </w:rPr>
      </w:pPr>
    </w:p>
    <w:p w14:paraId="20A8A40A" w14:textId="53AAEF92" w:rsidR="00FC38B1" w:rsidRDefault="00BF42B2">
      <w:pPr>
        <w:rPr>
          <w:rFonts w:ascii="Arial" w:hAnsi="Arial"/>
          <w:sz w:val="22"/>
          <w:szCs w:val="22"/>
        </w:rPr>
      </w:pPr>
      <w:r>
        <w:rPr>
          <w:rFonts w:ascii="Arial" w:hAnsi="Arial"/>
          <w:sz w:val="22"/>
          <w:szCs w:val="22"/>
        </w:rPr>
        <w:t xml:space="preserve">2:  Align pre-drilled holes in bottom </w:t>
      </w:r>
      <w:r w:rsidR="00866C00">
        <w:rPr>
          <w:rFonts w:ascii="Arial" w:hAnsi="Arial"/>
          <w:sz w:val="22"/>
          <w:szCs w:val="22"/>
        </w:rPr>
        <w:t xml:space="preserve">support </w:t>
      </w:r>
      <w:r>
        <w:rPr>
          <w:rFonts w:ascii="Arial" w:hAnsi="Arial"/>
          <w:sz w:val="22"/>
          <w:szCs w:val="22"/>
        </w:rPr>
        <w:t>arm with corresponding bottom holes in back of shot clock, and install mounting hardware provided by clock manufacturer.  DO NOT fully tighten fasteners at this time.</w:t>
      </w:r>
      <w:bookmarkStart w:id="0" w:name="_Hlk141987049"/>
      <w:bookmarkEnd w:id="0"/>
    </w:p>
    <w:p w14:paraId="00A9CA09" w14:textId="77777777" w:rsidR="00FC38B1" w:rsidRDefault="00FC38B1">
      <w:pPr>
        <w:rPr>
          <w:rFonts w:ascii="Arial" w:hAnsi="Arial"/>
          <w:sz w:val="22"/>
          <w:szCs w:val="22"/>
        </w:rPr>
      </w:pPr>
    </w:p>
    <w:p w14:paraId="0CB869CE" w14:textId="3A378814" w:rsidR="00FC38B1" w:rsidRDefault="00BF42B2">
      <w:pPr>
        <w:rPr>
          <w:rFonts w:ascii="Arial" w:hAnsi="Arial"/>
          <w:sz w:val="22"/>
          <w:szCs w:val="22"/>
        </w:rPr>
      </w:pPr>
      <w:r>
        <w:rPr>
          <w:rFonts w:ascii="Arial" w:hAnsi="Arial"/>
          <w:sz w:val="22"/>
          <w:szCs w:val="22"/>
        </w:rPr>
        <w:t xml:space="preserve">3:  Slide top </w:t>
      </w:r>
      <w:r w:rsidR="00866C00">
        <w:rPr>
          <w:rFonts w:ascii="Arial" w:hAnsi="Arial"/>
          <w:sz w:val="22"/>
          <w:szCs w:val="22"/>
        </w:rPr>
        <w:t xml:space="preserve">support </w:t>
      </w:r>
      <w:r>
        <w:rPr>
          <w:rFonts w:ascii="Arial" w:hAnsi="Arial"/>
          <w:sz w:val="22"/>
          <w:szCs w:val="22"/>
        </w:rPr>
        <w:t>into position and al</w:t>
      </w:r>
      <w:r>
        <w:rPr>
          <w:rFonts w:ascii="Arial" w:hAnsi="Arial"/>
          <w:sz w:val="22"/>
          <w:szCs w:val="22"/>
        </w:rPr>
        <w:t>ign holes with corresponding top holes on back of shot clock using hardware provided by clock manufacturer.  DO NOT fully tighten fasteners at this time.</w:t>
      </w:r>
    </w:p>
    <w:p w14:paraId="19BFAF99" w14:textId="77777777" w:rsidR="00FC38B1" w:rsidRDefault="00FC38B1">
      <w:pPr>
        <w:rPr>
          <w:rFonts w:ascii="Arial" w:hAnsi="Arial"/>
          <w:sz w:val="22"/>
          <w:szCs w:val="22"/>
        </w:rPr>
      </w:pPr>
    </w:p>
    <w:p w14:paraId="69C0428E" w14:textId="1C1B50AA" w:rsidR="00FC38B1" w:rsidRDefault="00BF42B2">
      <w:pPr>
        <w:rPr>
          <w:rFonts w:ascii="Arial" w:hAnsi="Arial"/>
          <w:sz w:val="22"/>
          <w:szCs w:val="22"/>
        </w:rPr>
      </w:pPr>
      <w:r>
        <w:rPr>
          <w:rFonts w:ascii="Arial" w:hAnsi="Arial"/>
          <w:sz w:val="22"/>
          <w:szCs w:val="22"/>
        </w:rPr>
        <w:t xml:space="preserve">4:  With hardware installed in </w:t>
      </w:r>
      <w:r w:rsidR="00866C00">
        <w:rPr>
          <w:rFonts w:ascii="Arial" w:hAnsi="Arial"/>
          <w:sz w:val="22"/>
          <w:szCs w:val="22"/>
        </w:rPr>
        <w:t xml:space="preserve">support arm </w:t>
      </w:r>
      <w:r>
        <w:rPr>
          <w:rFonts w:ascii="Arial" w:hAnsi="Arial"/>
          <w:sz w:val="22"/>
          <w:szCs w:val="22"/>
        </w:rPr>
        <w:t>holes at top and bottom of clock, install 10mm bolt and wa</w:t>
      </w:r>
      <w:r>
        <w:rPr>
          <w:rFonts w:ascii="Arial" w:hAnsi="Arial"/>
          <w:sz w:val="22"/>
          <w:szCs w:val="22"/>
        </w:rPr>
        <w:t>sher into back of mast riser pole.  A 10mm nut has been welded inside riser pole for ease of assembly.  Fully tighten down.</w:t>
      </w:r>
    </w:p>
    <w:p w14:paraId="0FC62C1A" w14:textId="77777777" w:rsidR="00FC38B1" w:rsidRDefault="00FC38B1">
      <w:pPr>
        <w:rPr>
          <w:rFonts w:ascii="Arial" w:hAnsi="Arial"/>
          <w:sz w:val="22"/>
          <w:szCs w:val="22"/>
        </w:rPr>
      </w:pPr>
    </w:p>
    <w:p w14:paraId="40968975" w14:textId="32AB3AC3" w:rsidR="00FC38B1" w:rsidRDefault="00BF42B2">
      <w:pPr>
        <w:rPr>
          <w:rFonts w:ascii="Arial" w:hAnsi="Arial"/>
          <w:sz w:val="22"/>
          <w:szCs w:val="22"/>
        </w:rPr>
      </w:pPr>
      <w:r>
        <w:rPr>
          <w:rFonts w:ascii="Arial" w:hAnsi="Arial"/>
          <w:sz w:val="22"/>
          <w:szCs w:val="22"/>
        </w:rPr>
        <w:t xml:space="preserve">5:  Tighten all hardware </w:t>
      </w:r>
      <w:r w:rsidR="00AD19AA">
        <w:rPr>
          <w:rFonts w:ascii="Arial" w:hAnsi="Arial"/>
          <w:sz w:val="22"/>
          <w:szCs w:val="22"/>
        </w:rPr>
        <w:t xml:space="preserve">at back of shot lock </w:t>
      </w:r>
      <w:r>
        <w:rPr>
          <w:rFonts w:ascii="Arial" w:hAnsi="Arial"/>
          <w:sz w:val="22"/>
          <w:szCs w:val="22"/>
        </w:rPr>
        <w:t xml:space="preserve">securing clock to top and bottom </w:t>
      </w:r>
      <w:r w:rsidR="00866C00">
        <w:rPr>
          <w:rFonts w:ascii="Arial" w:hAnsi="Arial"/>
          <w:sz w:val="22"/>
          <w:szCs w:val="22"/>
        </w:rPr>
        <w:t>support</w:t>
      </w:r>
      <w:r>
        <w:rPr>
          <w:rFonts w:ascii="Arial" w:hAnsi="Arial"/>
          <w:sz w:val="22"/>
          <w:szCs w:val="22"/>
        </w:rPr>
        <w:t xml:space="preserve"> arms</w:t>
      </w:r>
    </w:p>
    <w:p w14:paraId="6A242731" w14:textId="77777777" w:rsidR="00FC38B1" w:rsidRDefault="00FC38B1">
      <w:pPr>
        <w:rPr>
          <w:rFonts w:ascii="Arial" w:hAnsi="Arial"/>
          <w:sz w:val="22"/>
          <w:szCs w:val="22"/>
        </w:rPr>
      </w:pPr>
    </w:p>
    <w:p w14:paraId="08006CE7" w14:textId="64C6559D" w:rsidR="00FC38B1" w:rsidRDefault="00BF42B2">
      <w:pPr>
        <w:rPr>
          <w:rFonts w:ascii="Arial" w:hAnsi="Arial"/>
          <w:sz w:val="22"/>
          <w:szCs w:val="22"/>
        </w:rPr>
      </w:pPr>
      <w:r>
        <w:rPr>
          <w:rFonts w:ascii="Arial" w:hAnsi="Arial"/>
          <w:sz w:val="22"/>
          <w:szCs w:val="22"/>
        </w:rPr>
        <w:t xml:space="preserve">6:  Thread control wires through hole </w:t>
      </w:r>
      <w:r>
        <w:rPr>
          <w:rFonts w:ascii="Arial" w:hAnsi="Arial"/>
          <w:sz w:val="22"/>
          <w:szCs w:val="22"/>
        </w:rPr>
        <w:t>in top of ba</w:t>
      </w:r>
      <w:r w:rsidR="00866C00">
        <w:rPr>
          <w:rFonts w:ascii="Arial" w:hAnsi="Arial"/>
          <w:sz w:val="22"/>
          <w:szCs w:val="22"/>
        </w:rPr>
        <w:t>ck</w:t>
      </w:r>
      <w:r>
        <w:rPr>
          <w:rFonts w:ascii="Arial" w:hAnsi="Arial"/>
          <w:sz w:val="22"/>
          <w:szCs w:val="22"/>
        </w:rPr>
        <w:t xml:space="preserve">board </w:t>
      </w:r>
      <w:r w:rsidR="00866C00">
        <w:rPr>
          <w:rFonts w:ascii="Arial" w:hAnsi="Arial"/>
          <w:sz w:val="22"/>
          <w:szCs w:val="22"/>
        </w:rPr>
        <w:t>support beam</w:t>
      </w:r>
      <w:bookmarkStart w:id="1" w:name="_Hlk141987302"/>
      <w:bookmarkEnd w:id="1"/>
      <w:r w:rsidR="00866C00">
        <w:rPr>
          <w:rFonts w:ascii="Arial" w:hAnsi="Arial"/>
          <w:sz w:val="22"/>
          <w:szCs w:val="22"/>
        </w:rPr>
        <w:t>.</w:t>
      </w:r>
    </w:p>
    <w:p w14:paraId="135E9530" w14:textId="77777777" w:rsidR="00FC38B1" w:rsidRDefault="00FC38B1">
      <w:pPr>
        <w:rPr>
          <w:rFonts w:ascii="Arial" w:hAnsi="Arial"/>
          <w:sz w:val="22"/>
          <w:szCs w:val="22"/>
        </w:rPr>
      </w:pPr>
    </w:p>
    <w:p w14:paraId="2E8E1FEA" w14:textId="77777777" w:rsidR="00FC38B1" w:rsidRDefault="00BF42B2">
      <w:pPr>
        <w:rPr>
          <w:rFonts w:ascii="Arial" w:hAnsi="Arial"/>
          <w:i/>
          <w:iCs/>
          <w:color w:val="FF0000"/>
          <w:sz w:val="22"/>
          <w:szCs w:val="22"/>
        </w:rPr>
      </w:pPr>
      <w:r>
        <w:rPr>
          <w:rFonts w:ascii="Arial" w:hAnsi="Arial"/>
          <w:i/>
          <w:iCs/>
          <w:color w:val="FF0000"/>
          <w:sz w:val="22"/>
          <w:szCs w:val="22"/>
        </w:rPr>
        <w:t>NOTE:   NEXT STEP REQUIRES ASSISTANCE OF A HELPER TO HOLD SHOT CLOCK AND BRACKET WHILE WIRING AND MOUNTING BOLTS ARE INSTALLED.</w:t>
      </w:r>
    </w:p>
    <w:p w14:paraId="1D6B26CE" w14:textId="77777777" w:rsidR="00FC38B1" w:rsidRDefault="00FC38B1">
      <w:pPr>
        <w:rPr>
          <w:rFonts w:ascii="Arial" w:hAnsi="Arial"/>
          <w:sz w:val="22"/>
          <w:szCs w:val="22"/>
        </w:rPr>
      </w:pPr>
    </w:p>
    <w:p w14:paraId="32BC7BA9" w14:textId="77777777" w:rsidR="00FC38B1" w:rsidRDefault="00BF42B2">
      <w:pPr>
        <w:rPr>
          <w:rFonts w:ascii="Arial" w:hAnsi="Arial"/>
          <w:sz w:val="22"/>
          <w:szCs w:val="22"/>
        </w:rPr>
      </w:pPr>
      <w:r>
        <w:rPr>
          <w:rFonts w:ascii="Arial" w:hAnsi="Arial"/>
          <w:sz w:val="22"/>
          <w:szCs w:val="22"/>
        </w:rPr>
        <w:t>7:  Thread control wires through BOTTOM hole in mast support mounting bracket, and up into mast pole far enough to reach electrical connections on back of clock.  BE SURE TO LEAVE SLACK IN WIRES!  This allows shot clock mast to be lowered without stripping</w:t>
      </w:r>
      <w:r>
        <w:rPr>
          <w:rFonts w:ascii="Arial" w:hAnsi="Arial"/>
          <w:sz w:val="22"/>
          <w:szCs w:val="22"/>
        </w:rPr>
        <w:t xml:space="preserve">, fraying, or damaging wires.  </w:t>
      </w:r>
    </w:p>
    <w:p w14:paraId="03E0DF89" w14:textId="77777777" w:rsidR="00FC38B1" w:rsidRDefault="00FC38B1">
      <w:pPr>
        <w:rPr>
          <w:rFonts w:ascii="Arial" w:hAnsi="Arial"/>
          <w:sz w:val="22"/>
          <w:szCs w:val="22"/>
        </w:rPr>
      </w:pPr>
    </w:p>
    <w:p w14:paraId="64EC35C7" w14:textId="4A5C526E" w:rsidR="00FC38B1" w:rsidRDefault="00BF42B2">
      <w:pPr>
        <w:rPr>
          <w:rFonts w:ascii="Arial" w:hAnsi="Arial"/>
          <w:sz w:val="22"/>
          <w:szCs w:val="22"/>
        </w:rPr>
      </w:pPr>
      <w:r>
        <w:rPr>
          <w:rFonts w:ascii="Arial" w:hAnsi="Arial"/>
          <w:sz w:val="22"/>
          <w:szCs w:val="22"/>
        </w:rPr>
        <w:lastRenderedPageBreak/>
        <w:t>8:  Install (4) mounting bolts in base plate, securing shot clock mast to ba</w:t>
      </w:r>
      <w:r w:rsidR="00866C00">
        <w:rPr>
          <w:rFonts w:ascii="Arial" w:hAnsi="Arial"/>
          <w:sz w:val="22"/>
          <w:szCs w:val="22"/>
        </w:rPr>
        <w:t>c</w:t>
      </w:r>
      <w:r>
        <w:rPr>
          <w:rFonts w:ascii="Arial" w:hAnsi="Arial"/>
          <w:sz w:val="22"/>
          <w:szCs w:val="22"/>
        </w:rPr>
        <w:t xml:space="preserve">kboard support </w:t>
      </w:r>
      <w:r w:rsidR="00866C00">
        <w:rPr>
          <w:rFonts w:ascii="Arial" w:hAnsi="Arial"/>
          <w:sz w:val="22"/>
          <w:szCs w:val="22"/>
        </w:rPr>
        <w:t>beam</w:t>
      </w:r>
      <w:r>
        <w:rPr>
          <w:rFonts w:ascii="Arial" w:hAnsi="Arial"/>
          <w:sz w:val="22"/>
          <w:szCs w:val="22"/>
        </w:rPr>
        <w:t>.  Fully tighten base plate mounting bolts.</w:t>
      </w:r>
    </w:p>
    <w:p w14:paraId="54D7F72C" w14:textId="77777777" w:rsidR="00FC38B1" w:rsidRDefault="00FC38B1">
      <w:pPr>
        <w:rPr>
          <w:rFonts w:ascii="Arial" w:hAnsi="Arial"/>
          <w:sz w:val="22"/>
          <w:szCs w:val="22"/>
        </w:rPr>
      </w:pPr>
    </w:p>
    <w:p w14:paraId="7C3231B1" w14:textId="77777777" w:rsidR="00FC38B1" w:rsidRDefault="00BF42B2">
      <w:pPr>
        <w:rPr>
          <w:rFonts w:ascii="Arial" w:hAnsi="Arial"/>
          <w:sz w:val="22"/>
          <w:szCs w:val="22"/>
        </w:rPr>
      </w:pPr>
      <w:r>
        <w:rPr>
          <w:rFonts w:ascii="Arial" w:hAnsi="Arial"/>
          <w:sz w:val="22"/>
          <w:szCs w:val="22"/>
        </w:rPr>
        <w:t>9:  Install two stabilization angle braces between shot clock mast pole and rear o</w:t>
      </w:r>
      <w:r>
        <w:rPr>
          <w:rFonts w:ascii="Arial" w:hAnsi="Arial"/>
          <w:sz w:val="22"/>
          <w:szCs w:val="22"/>
        </w:rPr>
        <w:t xml:space="preserve">f backboard.  A 10mm hand knob is provided for occasional lowering of clock, but for a permanently raised clock a 10mm nut and washer can provide additional clamping force.  </w:t>
      </w:r>
    </w:p>
    <w:p w14:paraId="2CA943EB" w14:textId="77777777" w:rsidR="00FC38B1" w:rsidRDefault="00FC38B1">
      <w:pPr>
        <w:rPr>
          <w:rFonts w:ascii="Arial" w:hAnsi="Arial"/>
          <w:sz w:val="22"/>
          <w:szCs w:val="22"/>
        </w:rPr>
      </w:pPr>
    </w:p>
    <w:p w14:paraId="749F6882" w14:textId="5CAB3D98" w:rsidR="00FC38B1" w:rsidRDefault="00BF42B2">
      <w:r>
        <w:rPr>
          <w:rFonts w:ascii="Arial" w:hAnsi="Arial"/>
          <w:sz w:val="22"/>
          <w:szCs w:val="22"/>
        </w:rPr>
        <w:t xml:space="preserve">10:   HORN INSTALLATION.   A horn may be added to the top of the shot clock </w:t>
      </w:r>
      <w:r w:rsidR="00FD24F7">
        <w:rPr>
          <w:rFonts w:ascii="Arial" w:hAnsi="Arial"/>
          <w:sz w:val="22"/>
          <w:szCs w:val="22"/>
        </w:rPr>
        <w:t xml:space="preserve">support </w:t>
      </w:r>
      <w:r>
        <w:rPr>
          <w:rFonts w:ascii="Arial" w:hAnsi="Arial"/>
          <w:sz w:val="22"/>
          <w:szCs w:val="22"/>
        </w:rPr>
        <w:t xml:space="preserve">arm.  Holes have been lasered in for known horn mounting locations.  </w:t>
      </w:r>
    </w:p>
    <w:sectPr w:rsidR="00FC38B1">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B1"/>
    <w:rsid w:val="002C5FEE"/>
    <w:rsid w:val="00866C00"/>
    <w:rsid w:val="00AD19AA"/>
    <w:rsid w:val="00BF2FE1"/>
    <w:rsid w:val="00BF42B2"/>
    <w:rsid w:val="00FC38B1"/>
    <w:rsid w:val="00FD24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E4FD"/>
  <w15:docId w15:val="{111ACC40-9511-4D3E-99C8-E2D7FA7D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D3F63"/>
    <w:rPr>
      <w:color w:val="0563C1" w:themeColor="hyperlink"/>
      <w:u w:val="single"/>
    </w:rPr>
  </w:style>
  <w:style w:type="character" w:styleId="UnresolvedMention">
    <w:name w:val="Unresolved Mention"/>
    <w:basedOn w:val="DefaultParagraphFont"/>
    <w:uiPriority w:val="99"/>
    <w:semiHidden/>
    <w:unhideWhenUsed/>
    <w:qFormat/>
    <w:rsid w:val="00E050F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572BC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Bengel</dc:creator>
  <dc:description/>
  <cp:lastModifiedBy>Stephanie Cordray</cp:lastModifiedBy>
  <cp:revision>2</cp:revision>
  <dcterms:created xsi:type="dcterms:W3CDTF">2023-08-31T16:47:00Z</dcterms:created>
  <dcterms:modified xsi:type="dcterms:W3CDTF">2023-08-31T16:47:00Z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